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58" w:rsidRDefault="003E7D58">
      <w:pPr>
        <w:pStyle w:val="normal0"/>
        <w:rPr>
          <w:rFonts w:ascii="Comic Sans MS" w:hAnsi="Comic Sans MS" w:cs="Comic Sans MS"/>
          <w:sz w:val="26"/>
          <w:szCs w:val="26"/>
        </w:rPr>
      </w:pPr>
      <w:r>
        <w:rPr>
          <w:rFonts w:ascii="Comic Sans MS" w:hAnsi="Comic Sans MS" w:cs="Comic Sans MS"/>
          <w:sz w:val="26"/>
          <w:szCs w:val="26"/>
        </w:rPr>
        <w:t xml:space="preserve">Dear Parent/Guardians and Students, </w:t>
      </w:r>
    </w:p>
    <w:p w:rsidR="003E7D58" w:rsidRDefault="003E7D58">
      <w:pPr>
        <w:pStyle w:val="normal0"/>
        <w:rPr>
          <w:rFonts w:ascii="Comic Sans MS" w:hAnsi="Comic Sans MS" w:cs="Comic Sans MS"/>
          <w:sz w:val="26"/>
          <w:szCs w:val="26"/>
        </w:rPr>
      </w:pPr>
    </w:p>
    <w:p w:rsidR="003E7D58" w:rsidRDefault="003E7D58">
      <w:pPr>
        <w:pStyle w:val="normal0"/>
        <w:rPr>
          <w:rFonts w:ascii="Comic Sans MS" w:hAnsi="Comic Sans MS" w:cs="Comic Sans MS"/>
          <w:sz w:val="26"/>
          <w:szCs w:val="26"/>
        </w:rPr>
      </w:pPr>
      <w:r>
        <w:rPr>
          <w:rFonts w:ascii="Comic Sans MS" w:hAnsi="Comic Sans MS" w:cs="Comic Sans MS"/>
          <w:sz w:val="26"/>
          <w:szCs w:val="26"/>
        </w:rPr>
        <w:t xml:space="preserve">   </w:t>
      </w:r>
      <w:r>
        <w:rPr>
          <w:rFonts w:ascii="Comic Sans MS" w:hAnsi="Comic Sans MS" w:cs="Comic Sans MS"/>
          <w:sz w:val="26"/>
          <w:szCs w:val="26"/>
        </w:rPr>
        <w:tab/>
        <w:t xml:space="preserve">Welcome to Third Grade! I hope that you had a wonderful summer and that you are ready to start an awesome school year.  I am very excited to start the year and begin the wondrous process of helping and watching your child learn and grow.   Please remember to bring your supplies with you on the first day of school.  Here is a list of things you will need in order to help our class start on its journey.  I can’t wait to see you on the first day of school! </w:t>
      </w:r>
    </w:p>
    <w:p w:rsidR="003E7D58" w:rsidRDefault="003E7D58">
      <w:pPr>
        <w:pStyle w:val="normal0"/>
        <w:rPr>
          <w:rFonts w:ascii="Comic Sans MS" w:hAnsi="Comic Sans MS" w:cs="Comic Sans MS"/>
          <w:sz w:val="26"/>
          <w:szCs w:val="26"/>
        </w:rPr>
      </w:pPr>
    </w:p>
    <w:p w:rsidR="003E7D58" w:rsidRDefault="003E7D58">
      <w:pPr>
        <w:pStyle w:val="normal0"/>
        <w:rPr>
          <w:rFonts w:ascii="Comic Sans MS" w:hAnsi="Comic Sans MS" w:cs="Comic Sans MS"/>
          <w:b/>
          <w:bCs/>
          <w:sz w:val="26"/>
          <w:szCs w:val="26"/>
          <w:u w:val="single"/>
        </w:rPr>
      </w:pPr>
      <w:r>
        <w:rPr>
          <w:rFonts w:ascii="Comic Sans MS" w:hAnsi="Comic Sans MS" w:cs="Comic Sans MS"/>
          <w:b/>
          <w:bCs/>
          <w:sz w:val="26"/>
          <w:szCs w:val="26"/>
          <w:u w:val="single"/>
        </w:rPr>
        <w:t>Needed Supplies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 xml:space="preserve">7 marble composition notebook </w:t>
      </w:r>
      <w:r>
        <w:rPr>
          <w:rFonts w:ascii="Comic Sans MS" w:hAnsi="Comic Sans MS" w:cs="Comic Sans MS"/>
          <w:b/>
          <w:bCs/>
          <w:sz w:val="26"/>
          <w:szCs w:val="26"/>
          <w:u w:val="single"/>
        </w:rPr>
        <w:t>labeled</w:t>
      </w:r>
      <w:r>
        <w:rPr>
          <w:rFonts w:ascii="Comic Sans MS" w:hAnsi="Comic Sans MS" w:cs="Comic Sans MS"/>
          <w:sz w:val="26"/>
          <w:szCs w:val="26"/>
        </w:rPr>
        <w:t xml:space="preserve"> with the following subjects: Reading, Language, Math, Spelling, Science, Social Studies, Writing</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2 packs of sharpened pencils (no mechanical pencils)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pair of children’s scissors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3 glue sticks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3 yellow highlighters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box of crayons (24 count)</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 xml:space="preserve">5 plastic durable folders </w:t>
      </w:r>
      <w:r>
        <w:rPr>
          <w:rFonts w:ascii="Comic Sans MS" w:hAnsi="Comic Sans MS" w:cs="Comic Sans MS"/>
          <w:b/>
          <w:bCs/>
          <w:sz w:val="26"/>
          <w:szCs w:val="26"/>
          <w:u w:val="single"/>
        </w:rPr>
        <w:t>labeled</w:t>
      </w:r>
      <w:r>
        <w:rPr>
          <w:rFonts w:ascii="Comic Sans MS" w:hAnsi="Comic Sans MS" w:cs="Comic Sans MS"/>
          <w:sz w:val="26"/>
          <w:szCs w:val="26"/>
        </w:rPr>
        <w:t>:  Classwork, Homework, Science, Social Studies, Writing</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box of tissues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container of wipes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bottle of hand sanitizer</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package of gallon zip lock bags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1 soft pencil case to store supplies (NO PLASTIC BOXES)</w:t>
      </w:r>
    </w:p>
    <w:p w:rsidR="003E7D58" w:rsidRDefault="003E7D58">
      <w:pPr>
        <w:pStyle w:val="normal0"/>
        <w:numPr>
          <w:ilvl w:val="0"/>
          <w:numId w:val="1"/>
        </w:numPr>
        <w:ind w:hanging="360"/>
        <w:rPr>
          <w:rFonts w:ascii="Comic Sans MS" w:hAnsi="Comic Sans MS" w:cs="Comic Sans MS"/>
          <w:sz w:val="26"/>
          <w:szCs w:val="26"/>
        </w:rPr>
      </w:pPr>
      <w:r>
        <w:rPr>
          <w:rFonts w:ascii="Comic Sans MS" w:hAnsi="Comic Sans MS" w:cs="Comic Sans MS"/>
          <w:sz w:val="26"/>
          <w:szCs w:val="26"/>
        </w:rPr>
        <w:t>ear buds in a bag labeled with your child’s name (for Ipads)</w:t>
      </w:r>
    </w:p>
    <w:p w:rsidR="003E7D58" w:rsidRDefault="003E7D58">
      <w:pPr>
        <w:pStyle w:val="normal0"/>
        <w:rPr>
          <w:rFonts w:ascii="Comic Sans MS" w:hAnsi="Comic Sans MS" w:cs="Comic Sans MS"/>
          <w:sz w:val="26"/>
          <w:szCs w:val="26"/>
        </w:rPr>
      </w:pPr>
    </w:p>
    <w:p w:rsidR="003E7D58" w:rsidRDefault="003E7D58">
      <w:pPr>
        <w:pStyle w:val="normal0"/>
        <w:rPr>
          <w:rFonts w:ascii="Comic Sans MS" w:hAnsi="Comic Sans MS" w:cs="Comic Sans MS"/>
          <w:sz w:val="26"/>
          <w:szCs w:val="26"/>
        </w:rPr>
      </w:pPr>
      <w:r>
        <w:rPr>
          <w:rFonts w:ascii="Comic Sans MS" w:hAnsi="Comic Sans MS" w:cs="Comic Sans MS"/>
          <w:sz w:val="26"/>
          <w:szCs w:val="26"/>
        </w:rPr>
        <w:t xml:space="preserve">Space is limited in our desks so please do not have your child bring any extra items.  We will be having a small snack each day.   One small snack and drink are permitted.  NO CANDY OR SODA will be allowed.   I am encouraging healthy snacks in our room.   Please label your child’s snack and lunch bags.   </w:t>
      </w:r>
    </w:p>
    <w:p w:rsidR="003E7D58" w:rsidRDefault="003E7D58">
      <w:pPr>
        <w:pStyle w:val="normal0"/>
        <w:rPr>
          <w:rFonts w:ascii="Comic Sans MS" w:hAnsi="Comic Sans MS" w:cs="Comic Sans MS"/>
          <w:sz w:val="26"/>
          <w:szCs w:val="26"/>
          <w:u w:val="single"/>
        </w:rPr>
      </w:pPr>
      <w:r>
        <w:rPr>
          <w:rFonts w:ascii="Comic Sans MS" w:hAnsi="Comic Sans MS" w:cs="Comic Sans MS"/>
          <w:sz w:val="26"/>
          <w:szCs w:val="26"/>
        </w:rPr>
        <w:t xml:space="preserve">I am looking forward to a successful year and meeting all of you at </w:t>
      </w:r>
      <w:r>
        <w:rPr>
          <w:rFonts w:ascii="Comic Sans MS" w:hAnsi="Comic Sans MS" w:cs="Comic Sans MS"/>
          <w:sz w:val="26"/>
          <w:szCs w:val="26"/>
          <w:u w:val="single"/>
        </w:rPr>
        <w:t xml:space="preserve">Back to School Night! </w:t>
      </w:r>
    </w:p>
    <w:p w:rsidR="003E7D58" w:rsidRDefault="003E7D58">
      <w:pPr>
        <w:pStyle w:val="normal0"/>
        <w:ind w:left="5040" w:firstLine="720"/>
        <w:rPr>
          <w:rFonts w:ascii="Comic Sans MS" w:hAnsi="Comic Sans MS" w:cs="Comic Sans MS"/>
          <w:sz w:val="26"/>
          <w:szCs w:val="26"/>
        </w:rPr>
      </w:pPr>
    </w:p>
    <w:p w:rsidR="003E7D58" w:rsidRDefault="003E7D58">
      <w:pPr>
        <w:pStyle w:val="normal0"/>
        <w:ind w:left="5040" w:firstLine="720"/>
        <w:rPr>
          <w:rFonts w:ascii="Comic Sans MS" w:hAnsi="Comic Sans MS" w:cs="Comic Sans MS"/>
          <w:sz w:val="26"/>
          <w:szCs w:val="26"/>
        </w:rPr>
      </w:pPr>
    </w:p>
    <w:p w:rsidR="003E7D58" w:rsidRDefault="003E7D58">
      <w:pPr>
        <w:pStyle w:val="normal0"/>
        <w:jc w:val="center"/>
        <w:rPr>
          <w:rFonts w:ascii="Comic Sans MS" w:hAnsi="Comic Sans MS" w:cs="Comic Sans MS"/>
          <w:b/>
          <w:bCs/>
          <w:sz w:val="28"/>
          <w:szCs w:val="28"/>
          <w:u w:val="single"/>
        </w:rPr>
      </w:pPr>
      <w:r>
        <w:rPr>
          <w:rFonts w:ascii="Comic Sans MS" w:hAnsi="Comic Sans MS" w:cs="Comic Sans MS"/>
          <w:b/>
          <w:bCs/>
          <w:sz w:val="28"/>
          <w:szCs w:val="28"/>
          <w:u w:val="single"/>
        </w:rPr>
        <w:t>WISH LIST</w:t>
      </w:r>
    </w:p>
    <w:p w:rsidR="003E7D58" w:rsidRDefault="003E7D58">
      <w:pPr>
        <w:pStyle w:val="normal0"/>
        <w:jc w:val="center"/>
        <w:rPr>
          <w:rFonts w:ascii="Comic Sans MS" w:hAnsi="Comic Sans MS" w:cs="Comic Sans MS"/>
          <w:b/>
          <w:bCs/>
          <w:sz w:val="28"/>
          <w:szCs w:val="28"/>
          <w:u w:val="single"/>
        </w:rPr>
      </w:pPr>
    </w:p>
    <w:p w:rsidR="003E7D58" w:rsidRDefault="003E7D58">
      <w:pPr>
        <w:pStyle w:val="normal0"/>
        <w:rPr>
          <w:rFonts w:ascii="Comic Sans MS" w:hAnsi="Comic Sans MS" w:cs="Comic Sans MS"/>
          <w:sz w:val="28"/>
          <w:szCs w:val="28"/>
        </w:rPr>
      </w:pPr>
      <w:r>
        <w:rPr>
          <w:rFonts w:ascii="Comic Sans MS" w:hAnsi="Comic Sans MS" w:cs="Comic Sans MS"/>
          <w:sz w:val="28"/>
          <w:szCs w:val="28"/>
        </w:rPr>
        <w:t>The following is a list of additional items that would add to our classroom activities.  If you are able to donate a few items from this WISH LIST, it would be greatly appreciated.  Many of these items can be found at the local dollar store.</w:t>
      </w:r>
    </w:p>
    <w:p w:rsidR="003E7D58" w:rsidRDefault="003E7D58">
      <w:pPr>
        <w:pStyle w:val="normal0"/>
        <w:rPr>
          <w:rFonts w:ascii="Comic Sans MS" w:hAnsi="Comic Sans MS" w:cs="Comic Sans MS"/>
          <w:sz w:val="28"/>
          <w:szCs w:val="28"/>
        </w:rPr>
      </w:pP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Straws</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Toothpicks</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Play-doh brand playdough</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Post-It notes</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Craft sticks (popsicle sticks) small and large</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Small paper cups (Dixie Cups)</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1 deck of playing cards</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1 package of craft pipe cleaners</w:t>
      </w:r>
    </w:p>
    <w:p w:rsidR="003E7D58" w:rsidRDefault="003E7D58">
      <w:pPr>
        <w:pStyle w:val="normal0"/>
        <w:numPr>
          <w:ilvl w:val="0"/>
          <w:numId w:val="2"/>
        </w:numPr>
        <w:ind w:hanging="360"/>
        <w:rPr>
          <w:rFonts w:ascii="Comic Sans MS" w:hAnsi="Comic Sans MS" w:cs="Comic Sans MS"/>
          <w:sz w:val="28"/>
          <w:szCs w:val="28"/>
        </w:rPr>
      </w:pPr>
      <w:r>
        <w:rPr>
          <w:rFonts w:ascii="Comic Sans MS" w:hAnsi="Comic Sans MS" w:cs="Comic Sans MS"/>
          <w:sz w:val="28"/>
          <w:szCs w:val="28"/>
        </w:rPr>
        <w:t xml:space="preserve"> pens (red, blue, green, or purple)</w:t>
      </w:r>
    </w:p>
    <w:p w:rsidR="003E7D58" w:rsidRDefault="003E7D58">
      <w:pPr>
        <w:pStyle w:val="normal0"/>
        <w:rPr>
          <w:rFonts w:ascii="Comic Sans MS" w:hAnsi="Comic Sans MS" w:cs="Comic Sans MS"/>
          <w:sz w:val="28"/>
          <w:szCs w:val="28"/>
        </w:rPr>
      </w:pPr>
    </w:p>
    <w:p w:rsidR="003E7D58" w:rsidRDefault="003E7D58">
      <w:pPr>
        <w:pStyle w:val="normal0"/>
        <w:rPr>
          <w:rFonts w:ascii="Bubbler One" w:hAnsi="Bubbler One" w:cs="Bubbler One"/>
          <w:sz w:val="28"/>
          <w:szCs w:val="28"/>
        </w:rPr>
      </w:pPr>
    </w:p>
    <w:sectPr w:rsidR="003E7D58" w:rsidSect="003E7D5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ubbler One">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427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5A187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D58"/>
    <w:rsid w:val="003E7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ial"/>
      <w:color w:val="000000"/>
    </w:rPr>
  </w:style>
  <w:style w:type="paragraph" w:styleId="Heading1">
    <w:name w:val="heading 1"/>
    <w:basedOn w:val="normal0"/>
    <w:next w:val="normal0"/>
    <w:link w:val="Heading1Char"/>
    <w:uiPriority w:val="99"/>
    <w:qFormat/>
    <w:pPr>
      <w:keepNext/>
      <w:keepLines/>
      <w:spacing w:before="400" w:after="120"/>
      <w:outlineLvl w:val="0"/>
    </w:pPr>
    <w:rPr>
      <w:sz w:val="40"/>
      <w:szCs w:val="40"/>
    </w:rPr>
  </w:style>
  <w:style w:type="paragraph" w:styleId="Heading2">
    <w:name w:val="heading 2"/>
    <w:basedOn w:val="normal0"/>
    <w:next w:val="normal0"/>
    <w:link w:val="Heading2Char"/>
    <w:uiPriority w:val="99"/>
    <w:qFormat/>
    <w:pPr>
      <w:keepNext/>
      <w:keepLines/>
      <w:spacing w:before="360" w:after="120"/>
      <w:outlineLvl w:val="1"/>
    </w:pPr>
    <w:rPr>
      <w:sz w:val="32"/>
      <w:szCs w:val="32"/>
    </w:rPr>
  </w:style>
  <w:style w:type="paragraph" w:styleId="Heading3">
    <w:name w:val="heading 3"/>
    <w:basedOn w:val="normal0"/>
    <w:next w:val="normal0"/>
    <w:link w:val="Heading3Char"/>
    <w:uiPriority w:val="99"/>
    <w:qFormat/>
    <w:pPr>
      <w:keepNext/>
      <w:keepLines/>
      <w:spacing w:before="320" w:after="80"/>
      <w:outlineLvl w:val="2"/>
    </w:pPr>
    <w:rPr>
      <w:color w:val="auto"/>
      <w:sz w:val="28"/>
      <w:szCs w:val="28"/>
    </w:rPr>
  </w:style>
  <w:style w:type="paragraph" w:styleId="Heading4">
    <w:name w:val="heading 4"/>
    <w:basedOn w:val="normal0"/>
    <w:next w:val="normal0"/>
    <w:link w:val="Heading4Char"/>
    <w:uiPriority w:val="99"/>
    <w:qFormat/>
    <w:pPr>
      <w:keepNext/>
      <w:keepLines/>
      <w:spacing w:before="280" w:after="80"/>
      <w:outlineLvl w:val="3"/>
    </w:pPr>
    <w:rPr>
      <w:color w:val="auto"/>
      <w:sz w:val="24"/>
      <w:szCs w:val="24"/>
    </w:rPr>
  </w:style>
  <w:style w:type="paragraph" w:styleId="Heading5">
    <w:name w:val="heading 5"/>
    <w:basedOn w:val="normal0"/>
    <w:next w:val="normal0"/>
    <w:link w:val="Heading5Char"/>
    <w:uiPriority w:val="99"/>
    <w:qFormat/>
    <w:pPr>
      <w:keepNext/>
      <w:keepLines/>
      <w:spacing w:before="240" w:after="80"/>
      <w:outlineLvl w:val="4"/>
    </w:pPr>
    <w:rPr>
      <w:color w:val="auto"/>
    </w:rPr>
  </w:style>
  <w:style w:type="paragraph" w:styleId="Heading6">
    <w:name w:val="heading 6"/>
    <w:basedOn w:val="normal0"/>
    <w:next w:val="normal0"/>
    <w:link w:val="Heading6Char"/>
    <w:uiPriority w:val="99"/>
    <w:qFormat/>
    <w:pPr>
      <w:keepNext/>
      <w:keepLines/>
      <w:spacing w:before="240" w:after="80"/>
      <w:outlineLvl w:val="5"/>
    </w:pPr>
    <w:rPr>
      <w:i/>
      <w:iCs/>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5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E7D5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E7D5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E7D58"/>
    <w:rPr>
      <w:b/>
      <w:bCs/>
      <w:color w:val="000000"/>
      <w:sz w:val="28"/>
      <w:szCs w:val="28"/>
    </w:rPr>
  </w:style>
  <w:style w:type="character" w:customStyle="1" w:styleId="Heading5Char">
    <w:name w:val="Heading 5 Char"/>
    <w:basedOn w:val="DefaultParagraphFont"/>
    <w:link w:val="Heading5"/>
    <w:uiPriority w:val="9"/>
    <w:semiHidden/>
    <w:rsid w:val="003E7D58"/>
    <w:rPr>
      <w:b/>
      <w:bCs/>
      <w:i/>
      <w:iCs/>
      <w:color w:val="000000"/>
      <w:sz w:val="26"/>
      <w:szCs w:val="26"/>
    </w:rPr>
  </w:style>
  <w:style w:type="character" w:customStyle="1" w:styleId="Heading6Char">
    <w:name w:val="Heading 6 Char"/>
    <w:basedOn w:val="DefaultParagraphFont"/>
    <w:link w:val="Heading6"/>
    <w:uiPriority w:val="9"/>
    <w:semiHidden/>
    <w:rsid w:val="003E7D58"/>
    <w:rPr>
      <w:b/>
      <w:bCs/>
      <w:color w:val="000000"/>
    </w:rPr>
  </w:style>
  <w:style w:type="paragraph" w:customStyle="1" w:styleId="normal0">
    <w:name w:val="normal"/>
    <w:uiPriority w:val="99"/>
    <w:pPr>
      <w:spacing w:line="276" w:lineRule="auto"/>
    </w:pPr>
    <w:rPr>
      <w:rFonts w:ascii="Arial" w:hAnsi="Arial" w:cs="Arial"/>
      <w:color w:val="000000"/>
    </w:rPr>
  </w:style>
  <w:style w:type="paragraph" w:styleId="Title">
    <w:name w:val="Title"/>
    <w:basedOn w:val="normal0"/>
    <w:next w:val="normal0"/>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3E7D58"/>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11"/>
    <w:rsid w:val="003E7D58"/>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287</Words>
  <Characters>1641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Parent/Guardians and Students, </dc:title>
  <dc:subject/>
  <dc:creator>mltravers</dc:creator>
  <cp:keywords/>
  <dc:description/>
  <cp:lastModifiedBy>mltravers</cp:lastModifiedBy>
  <cp:revision>2</cp:revision>
  <cp:lastPrinted>2017-06-20T15:06:00Z</cp:lastPrinted>
  <dcterms:created xsi:type="dcterms:W3CDTF">2017-06-20T15:17:00Z</dcterms:created>
  <dcterms:modified xsi:type="dcterms:W3CDTF">2017-06-20T15:17:00Z</dcterms:modified>
</cp:coreProperties>
</file>